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480" w:after="480" w:line="288" w:lineRule="auto"/>
        <w:ind w:left="0"/>
      </w:pPr>
      <w:r>
        <w:rPr>
          <w:rFonts w:ascii="Arial" w:hAnsi="Arial" w:eastAsia="等线" w:cs="Arial"/>
          <w:b/>
          <w:sz w:val="52"/>
        </w:rPr>
        <w:t>文档说明</w:t>
      </w:r>
    </w:p>
    <w:tbl>
      <w:tblPr>
        <w:tblStyle w:val="2"/>
        <w:tblW w:w="0" w:type="auto"/>
        <w:tblInd w:w="0" w:type="dxa"/>
        <w:tblBorders>
          <w:top w:val="single" w:color="BACEFD" w:sz="0" w:space="0"/>
          <w:left w:val="single" w:color="BACEFD" w:sz="0" w:space="0"/>
          <w:bottom w:val="single" w:color="BACEFD" w:sz="0" w:space="0"/>
          <w:right w:val="single" w:color="BACEFD" w:sz="0" w:space="0"/>
          <w:insideH w:val="single" w:color="BACEFD" w:sz="0" w:space="0"/>
          <w:insideV w:val="single" w:color="BACEFD" w:sz="0" w:space="0"/>
        </w:tblBorders>
        <w:tblLayout w:type="fixed"/>
        <w:tblCellMar>
          <w:top w:w="0" w:type="dxa"/>
          <w:left w:w="10" w:type="dxa"/>
          <w:bottom w:w="0" w:type="dxa"/>
          <w:right w:w="10" w:type="dxa"/>
        </w:tblCellMar>
      </w:tblPr>
      <w:tblGrid>
        <w:gridCol w:w="8280"/>
      </w:tblGrid>
      <w:tr>
        <w:tblPrEx>
          <w:tblBorders>
            <w:top w:val="single" w:color="BACEFD" w:sz="0" w:space="0"/>
            <w:left w:val="single" w:color="BACEFD" w:sz="0" w:space="0"/>
            <w:bottom w:val="single" w:color="BACEFD" w:sz="0" w:space="0"/>
            <w:right w:val="single" w:color="BACEFD" w:sz="0" w:space="0"/>
            <w:insideH w:val="single" w:color="BACEFD" w:sz="0" w:space="0"/>
            <w:insideV w:val="single" w:color="BACEFD" w:sz="0" w:space="0"/>
          </w:tblBorders>
          <w:tblCellMar>
            <w:top w:w="0" w:type="dxa"/>
            <w:left w:w="10" w:type="dxa"/>
            <w:bottom w:w="0" w:type="dxa"/>
            <w:right w:w="10" w:type="dxa"/>
          </w:tblCellMar>
        </w:tblPrEx>
        <w:tc>
          <w:tcPr>
            <w:tcW w:w="8280" w:type="dxa"/>
            <w:shd w:val="clear" w:color="auto" w:fill="F0F4FF"/>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我们选定了2个核心变量，从不同地域（在数据集中体现为“信源地址”）和不同事件（在数据集中体现为“话题”）对于婚俗的关注来入手探究，目的在于识别不同地域对婚俗改革的主要关注点，一方面，分析这些关注点与当地婚俗政策之间的关系；另一方面，探讨地域间婚俗改革政策的差异及其原因。</w:t>
            </w:r>
          </w:p>
          <w:p>
            <w:pPr>
              <w:spacing w:before="120" w:after="120" w:line="288" w:lineRule="auto"/>
              <w:ind w:left="0"/>
              <w:jc w:val="left"/>
            </w:pPr>
            <w:r>
              <w:rPr>
                <w:rFonts w:ascii="Arial" w:hAnsi="Arial" w:eastAsia="等线" w:cs="Arial"/>
                <w:sz w:val="22"/>
              </w:rPr>
              <w:t>因此，具体的研究问题可以凝练为两个：</w:t>
            </w:r>
          </w:p>
          <w:p>
            <w:pPr>
              <w:spacing w:before="120" w:after="120" w:line="288" w:lineRule="auto"/>
              <w:ind w:left="0"/>
              <w:jc w:val="left"/>
            </w:pPr>
            <w:r>
              <w:rPr>
                <w:rFonts w:ascii="Arial" w:hAnsi="Arial" w:eastAsia="等线" w:cs="Arial"/>
                <w:sz w:val="22"/>
              </w:rPr>
              <w:t>1.公众的注意力周期与地域婚俗改革政策的完善度有何关联？</w:t>
            </w:r>
          </w:p>
          <w:p>
            <w:pPr>
              <w:spacing w:before="120" w:after="120" w:line="288" w:lineRule="auto"/>
              <w:ind w:left="0"/>
              <w:jc w:val="left"/>
            </w:pPr>
            <w:r>
              <w:rPr>
                <w:rFonts w:ascii="Arial" w:hAnsi="Arial" w:eastAsia="等线" w:cs="Arial"/>
                <w:sz w:val="22"/>
              </w:rPr>
              <w:t>2.哪些因素可能导致某地区婚俗改革的公众关注度高于或低于其他地区？</w:t>
            </w:r>
          </w:p>
        </w:tc>
      </w:tr>
    </w:tbl>
    <w:p>
      <w:pPr>
        <w:spacing w:before="380" w:after="140" w:line="288" w:lineRule="auto"/>
        <w:ind w:left="0"/>
        <w:jc w:val="left"/>
        <w:outlineLvl w:val="0"/>
      </w:pPr>
      <w:bookmarkStart w:id="0" w:name="heading_0"/>
      <w:r>
        <w:rPr>
          <w:rFonts w:ascii="Arial" w:hAnsi="Arial" w:eastAsia="等线" w:cs="Arial"/>
          <w:b/>
          <w:sz w:val="36"/>
        </w:rPr>
        <w:t>一、思路</w:t>
      </w:r>
      <w:bookmarkEnd w:id="0"/>
    </w:p>
    <w:p>
      <w:pPr>
        <w:spacing w:before="120" w:after="120" w:line="288" w:lineRule="auto"/>
        <w:ind w:left="0"/>
        <w:jc w:val="center"/>
      </w:pPr>
      <w:r>
        <w:drawing>
          <wp:inline distT="0" distB="0" distL="0" distR="0">
            <wp:extent cx="5257800" cy="3105150"/>
            <wp:effectExtent l="0" t="0" r="0" b="19050"/>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6"/>
                    <a:stretch>
                      <a:fillRect/>
                    </a:stretch>
                  </pic:blipFill>
                  <pic:spPr>
                    <a:xfrm>
                      <a:off x="0" y="0"/>
                      <a:ext cx="5257800" cy="3105150"/>
                    </a:xfrm>
                    <a:prstGeom prst="rect">
                      <a:avLst/>
                    </a:prstGeom>
                  </pic:spPr>
                </pic:pic>
              </a:graphicData>
            </a:graphic>
          </wp:inline>
        </w:drawing>
      </w:r>
    </w:p>
    <w:p>
      <w:pPr>
        <w:spacing w:before="120" w:after="120" w:line="288" w:lineRule="auto"/>
        <w:ind w:left="0"/>
        <w:jc w:val="center"/>
      </w:pPr>
      <w:r>
        <w:drawing>
          <wp:inline distT="0" distB="0" distL="0" distR="0">
            <wp:extent cx="5257800" cy="1933575"/>
            <wp:effectExtent l="0" t="0" r="0" b="22225"/>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7"/>
                    <a:stretch>
                      <a:fillRect/>
                    </a:stretch>
                  </pic:blipFill>
                  <pic:spPr>
                    <a:xfrm>
                      <a:off x="0" y="0"/>
                      <a:ext cx="5257800" cy="1933575"/>
                    </a:xfrm>
                    <a:prstGeom prst="rect">
                      <a:avLst/>
                    </a:prstGeom>
                  </pic:spPr>
                </pic:pic>
              </a:graphicData>
            </a:graphic>
          </wp:inline>
        </w:drawing>
      </w:r>
    </w:p>
    <w:p>
      <w:pPr>
        <w:spacing w:before="380" w:after="140" w:line="288" w:lineRule="auto"/>
        <w:ind w:left="0"/>
        <w:jc w:val="left"/>
        <w:outlineLvl w:val="0"/>
      </w:pPr>
      <w:bookmarkStart w:id="1" w:name="heading_1"/>
      <w:r>
        <w:rPr>
          <w:rFonts w:ascii="Arial" w:hAnsi="Arial" w:eastAsia="等线" w:cs="Arial"/>
          <w:b/>
          <w:sz w:val="36"/>
        </w:rPr>
        <w:t>二、项目进度：地域维度处理</w:t>
      </w:r>
      <w:bookmarkEnd w:id="1"/>
    </w:p>
    <w:p>
      <w:pPr>
        <w:spacing w:before="320" w:after="120" w:line="288" w:lineRule="auto"/>
        <w:ind w:left="0"/>
        <w:jc w:val="left"/>
        <w:outlineLvl w:val="1"/>
      </w:pPr>
      <w:bookmarkStart w:id="2" w:name="heading_2"/>
      <w:r>
        <w:rPr>
          <w:rFonts w:ascii="Arial" w:hAnsi="Arial" w:eastAsia="等线" w:cs="Arial"/>
          <w:color w:val="3370FF"/>
          <w:sz w:val="32"/>
        </w:rPr>
        <w:t xml:space="preserve">1. </w:t>
      </w:r>
      <w:r>
        <w:rPr>
          <w:rFonts w:ascii="Arial" w:hAnsi="Arial" w:eastAsia="等线" w:cs="Arial"/>
          <w:b/>
          <w:sz w:val="32"/>
        </w:rPr>
        <w:t>数据清洗</w:t>
      </w:r>
      <w:bookmarkEnd w:id="2"/>
    </w:p>
    <w:p>
      <w:pPr>
        <w:spacing w:before="120" w:after="120" w:line="288" w:lineRule="auto"/>
        <w:ind w:left="0"/>
        <w:jc w:val="left"/>
      </w:pPr>
      <w:r>
        <w:rPr>
          <w:rFonts w:ascii="Arial" w:hAnsi="Arial" w:eastAsia="等线" w:cs="Arial"/>
          <w:sz w:val="22"/>
        </w:rPr>
        <w:t>由于给到的数据均涉及微博帖子，复杂度较高，所以不可避免的会存在大量重复内容，故先进行去重处理：</w:t>
      </w:r>
    </w:p>
    <w:p>
      <w:pPr>
        <w:spacing w:before="120" w:after="120" w:line="288" w:lineRule="auto"/>
        <w:ind w:left="0"/>
        <w:jc w:val="left"/>
      </w:pPr>
      <w:r>
        <w:rPr>
          <w:rFonts w:ascii="Arial" w:hAnsi="Arial" w:eastAsia="等线" w:cs="Arial"/>
          <w:sz w:val="22"/>
        </w:rPr>
        <w:t>去重后的数据由414546降至220944，预处理后数据为177402，将作为有效数据进行分析。</w:t>
      </w:r>
    </w:p>
    <w:p>
      <w:pPr>
        <w:spacing w:before="120" w:after="120" w:line="288" w:lineRule="auto"/>
        <w:ind w:left="0"/>
        <w:jc w:val="center"/>
      </w:pPr>
      <w:r>
        <w:drawing>
          <wp:inline distT="0" distB="0" distL="0" distR="0">
            <wp:extent cx="5257800" cy="1457325"/>
            <wp:effectExtent l="0" t="0" r="0" b="15875"/>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8"/>
                    <a:stretch>
                      <a:fillRect/>
                    </a:stretch>
                  </pic:blipFill>
                  <pic:spPr>
                    <a:xfrm>
                      <a:off x="0" y="0"/>
                      <a:ext cx="5257800" cy="1457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采用pandas库去遍历（</w:t>
      </w:r>
      <w:r>
        <w:rPr>
          <w:rFonts w:ascii="Arial" w:hAnsi="Arial" w:eastAsia="等线" w:cs="Arial"/>
          <w:color w:val="8F959E"/>
          <w:sz w:val="22"/>
        </w:rPr>
        <w:t>“遍历”是指按照一定的规则和顺序访问一个数据结构中的所有元素。遍历是常见的数据结构操作之一，通常用于查找、筛选、计算和打印数据结构中的元素</w:t>
      </w:r>
      <w:r>
        <w:rPr>
          <w:rFonts w:ascii="Arial" w:hAnsi="Arial" w:eastAsia="等线" w:cs="Arial"/>
          <w:sz w:val="22"/>
        </w:rPr>
        <w:t>）文件夹中的所有 csv 文件，然后把这些csv进行合并成一个大的csv文件。</w:t>
      </w:r>
    </w:p>
    <w:p>
      <w:pPr>
        <w:spacing w:before="120" w:after="120" w:line="288" w:lineRule="auto"/>
        <w:ind w:left="0"/>
        <w:jc w:val="center"/>
      </w:pPr>
      <w:r>
        <w:drawing>
          <wp:inline distT="0" distB="0" distL="0" distR="0">
            <wp:extent cx="4629150" cy="1819275"/>
            <wp:effectExtent l="0" t="0" r="19050" b="9525"/>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9"/>
                    <a:stretch>
                      <a:fillRect/>
                    </a:stretch>
                  </pic:blipFill>
                  <pic:spPr>
                    <a:xfrm>
                      <a:off x="0" y="0"/>
                      <a:ext cx="4629150" cy="1819275"/>
                    </a:xfrm>
                    <a:prstGeom prst="rect">
                      <a:avLst/>
                    </a:prstGeom>
                  </pic:spPr>
                </pic:pic>
              </a:graphicData>
            </a:graphic>
          </wp:inline>
        </w:drawing>
      </w:r>
    </w:p>
    <w:p>
      <w:pPr>
        <w:spacing w:before="120" w:after="120" w:line="288" w:lineRule="auto"/>
        <w:ind w:left="0"/>
        <w:jc w:val="center"/>
      </w:pPr>
      <w:r>
        <w:drawing>
          <wp:inline distT="0" distB="0" distL="0" distR="0">
            <wp:extent cx="5257800" cy="3609975"/>
            <wp:effectExtent l="0" t="0" r="0" b="22225"/>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0"/>
                    <a:stretch>
                      <a:fillRect/>
                    </a:stretch>
                  </pic:blipFill>
                  <pic:spPr>
                    <a:xfrm>
                      <a:off x="0" y="0"/>
                      <a:ext cx="5257800" cy="3609975"/>
                    </a:xfrm>
                    <a:prstGeom prst="rect">
                      <a:avLst/>
                    </a:prstGeom>
                  </pic:spPr>
                </pic:pic>
              </a:graphicData>
            </a:graphic>
          </wp:inline>
        </w:drawing>
      </w:r>
    </w:p>
    <w:p>
      <w:pPr>
        <w:spacing w:before="120" w:after="120" w:line="288" w:lineRule="auto"/>
        <w:ind w:left="0"/>
        <w:jc w:val="center"/>
      </w:pPr>
      <w:r>
        <w:rPr>
          <w:rFonts w:ascii="Arial" w:hAnsi="Arial" w:eastAsia="等线" w:cs="Arial"/>
          <w:color w:val="8F959E"/>
          <w:sz w:val="22"/>
        </w:rPr>
        <w:br w:type="textWrapping"/>
      </w:r>
    </w:p>
    <w:p>
      <w:pPr>
        <w:spacing w:before="120" w:after="120" w:line="288" w:lineRule="auto"/>
        <w:ind w:left="0"/>
        <w:jc w:val="left"/>
      </w:pPr>
      <w:r>
        <w:rPr>
          <w:rFonts w:ascii="Arial" w:hAnsi="Arial" w:eastAsia="等线" w:cs="Arial"/>
          <w:sz w:val="22"/>
        </w:rPr>
        <w:t>为确保分词准确进行，进行以下处理：</w:t>
      </w:r>
    </w:p>
    <w:p>
      <w:pPr>
        <w:spacing w:before="120" w:after="120" w:line="288" w:lineRule="auto"/>
        <w:ind w:left="0"/>
        <w:jc w:val="left"/>
      </w:pPr>
      <w:r>
        <w:rPr>
          <w:rFonts w:ascii="Arial" w:hAnsi="Arial" w:eastAsia="等线" w:cs="Arial"/>
          <w:sz w:val="22"/>
        </w:rPr>
        <w:t>（1）导入停用词表：读取一个停用词列表（</w:t>
      </w:r>
      <w:r>
        <w:rPr>
          <w:rFonts w:hint="eastAsia" w:ascii="Arial" w:hAnsi="Arial" w:eastAsia="等线" w:cs="Arial"/>
          <w:sz w:val="22"/>
        </w:rPr>
        <w:t>stopwords_cn.txt</w:t>
      </w:r>
      <w:r>
        <w:rPr>
          <w:rFonts w:ascii="Arial" w:hAnsi="Arial" w:eastAsia="等线" w:cs="Arial"/>
          <w:sz w:val="22"/>
        </w:rPr>
        <w:t>），这些词在分析中通常被忽略，因为它们对于理解文本的意义贡献较小。</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2098"/>
        <w:gridCol w:w="61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2098" w:type="dxa"/>
            <w:tcMar>
              <w:top w:w="60" w:type="dxa"/>
              <w:left w:w="120" w:type="dxa"/>
              <w:bottom w:w="30" w:type="dxa"/>
              <w:right w:w="120" w:type="dxa"/>
            </w:tcMar>
          </w:tcPr>
          <w:p>
            <w:pPr>
              <w:spacing w:before="120" w:after="120" w:line="288" w:lineRule="auto"/>
              <w:ind w:left="0"/>
              <w:jc w:val="center"/>
            </w:pPr>
            <w:r>
              <w:drawing>
                <wp:inline distT="0" distB="0" distL="0" distR="0">
                  <wp:extent cx="1171575" cy="704850"/>
                  <wp:effectExtent l="0" t="0" r="22225" b="635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1"/>
                          <a:stretch>
                            <a:fillRect/>
                          </a:stretch>
                        </pic:blipFill>
                        <pic:spPr>
                          <a:xfrm>
                            <a:off x="0" y="0"/>
                            <a:ext cx="1171575" cy="704850"/>
                          </a:xfrm>
                          <a:prstGeom prst="rect">
                            <a:avLst/>
                          </a:prstGeom>
                        </pic:spPr>
                      </pic:pic>
                    </a:graphicData>
                  </a:graphic>
                </wp:inline>
              </w:drawing>
            </w:r>
          </w:p>
        </w:tc>
        <w:tc>
          <w:tcPr>
            <w:tcW w:w="6181" w:type="dxa"/>
            <w:tcMar>
              <w:top w:w="60" w:type="dxa"/>
              <w:left w:w="120" w:type="dxa"/>
              <w:bottom w:w="30" w:type="dxa"/>
              <w:right w:w="120" w:type="dxa"/>
            </w:tcMar>
          </w:tcPr>
          <w:p>
            <w:pPr>
              <w:spacing w:before="120" w:after="120" w:line="288" w:lineRule="auto"/>
              <w:ind w:left="0"/>
              <w:jc w:val="center"/>
            </w:pPr>
            <w:r>
              <w:drawing>
                <wp:inline distT="0" distB="0" distL="0" distR="0">
                  <wp:extent cx="3771900" cy="762000"/>
                  <wp:effectExtent l="0" t="0" r="1270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2"/>
                          <a:stretch>
                            <a:fillRect/>
                          </a:stretch>
                        </pic:blipFill>
                        <pic:spPr>
                          <a:xfrm>
                            <a:off x="0" y="0"/>
                            <a:ext cx="3771900" cy="762000"/>
                          </a:xfrm>
                          <a:prstGeom prst="rect">
                            <a:avLst/>
                          </a:prstGeom>
                        </pic:spPr>
                      </pic:pic>
                    </a:graphicData>
                  </a:graphic>
                </wp:inline>
              </w:drawing>
            </w:r>
          </w:p>
        </w:tc>
      </w:tr>
    </w:tbl>
    <w:p>
      <w:pPr>
        <w:spacing w:before="120" w:after="120" w:line="288" w:lineRule="auto"/>
        <w:ind w:left="0"/>
        <w:jc w:val="left"/>
      </w:pPr>
      <w:r>
        <w:rPr>
          <w:rFonts w:ascii="Arial" w:hAnsi="Arial" w:eastAsia="等线" w:cs="Arial"/>
          <w:sz w:val="22"/>
        </w:rPr>
        <w:t>（2）Text文本清洗：去掉标点符号并进行机械压缩（</w:t>
      </w:r>
      <w:r>
        <w:fldChar w:fldCharType="begin"/>
      </w:r>
      <w:r>
        <w:instrText xml:space="preserve"> HYPERLINK "https://blog.csdn.net/weixin_41261833/article/details/104486526" \h </w:instrText>
      </w:r>
      <w:r>
        <w:fldChar w:fldCharType="separate"/>
      </w:r>
      <w:r>
        <w:rPr>
          <w:rFonts w:ascii="Arial" w:hAnsi="Arial" w:eastAsia="等线" w:cs="Arial"/>
          <w:color w:val="3370FF"/>
          <w:sz w:val="22"/>
        </w:rPr>
        <w:t>情感分析—文本句内的“机械压缩”去重原创</w:t>
      </w:r>
      <w:r>
        <w:rPr>
          <w:rFonts w:ascii="Arial" w:hAnsi="Arial" w:eastAsia="等线" w:cs="Arial"/>
          <w:color w:val="3370FF"/>
          <w:sz w:val="22"/>
        </w:rPr>
        <w:fldChar w:fldCharType="end"/>
      </w:r>
      <w:r>
        <w:rPr>
          <w:rFonts w:ascii="Arial" w:hAnsi="Arial" w:eastAsia="等线" w:cs="Arial"/>
          <w:sz w:val="22"/>
        </w:rPr>
        <w:t>）、去除表情包</w:t>
      </w:r>
    </w:p>
    <w:p>
      <w:pPr>
        <w:spacing w:before="120" w:after="120" w:line="288" w:lineRule="auto"/>
        <w:ind w:left="0"/>
        <w:jc w:val="center"/>
      </w:pPr>
      <w:r>
        <w:drawing>
          <wp:inline distT="0" distB="0" distL="0" distR="0">
            <wp:extent cx="3771900" cy="2085975"/>
            <wp:effectExtent l="0" t="0" r="12700" b="22225"/>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3"/>
                    <a:stretch>
                      <a:fillRect/>
                    </a:stretch>
                  </pic:blipFill>
                  <pic:spPr>
                    <a:xfrm>
                      <a:off x="0" y="0"/>
                      <a:ext cx="3771900" cy="20859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（3）把整合的文件进行去重，去重后根据获取到的数据，用之前编写的函数进行去掉符号和机械压缩进行数据清洗</w:t>
      </w:r>
    </w:p>
    <w:p>
      <w:pPr>
        <w:spacing w:before="120" w:after="120" w:line="288" w:lineRule="auto"/>
        <w:ind w:left="0"/>
        <w:jc w:val="center"/>
      </w:pPr>
      <w:r>
        <w:drawing>
          <wp:inline distT="0" distB="0" distL="0" distR="0">
            <wp:extent cx="4229100" cy="1971675"/>
            <wp:effectExtent l="0" t="0" r="12700" b="9525"/>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4"/>
                    <a:stretch>
                      <a:fillRect/>
                    </a:stretch>
                  </pic:blipFill>
                  <pic:spPr>
                    <a:xfrm>
                      <a:off x="0" y="0"/>
                      <a:ext cx="4229100" cy="19716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根据清洗好的数据进行分词处理，保留名称和形容词以及判断是否为中文，接着把这些处理好的数据进行情感分析，调用snownlp中文情感库进行情感打分，最后把这些处理的CSV进行保存为data.csv文件</w:t>
      </w:r>
    </w:p>
    <w:p>
      <w:pPr>
        <w:spacing w:before="120" w:after="120" w:line="288" w:lineRule="auto"/>
        <w:ind w:left="0"/>
        <w:jc w:val="center"/>
      </w:pPr>
      <w:r>
        <w:drawing>
          <wp:inline distT="0" distB="0" distL="0" distR="0">
            <wp:extent cx="5257800" cy="3876675"/>
            <wp:effectExtent l="0" t="0" r="0" b="9525"/>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5"/>
                    <a:stretch>
                      <a:fillRect/>
                    </a:stretch>
                  </pic:blipFill>
                  <pic:spPr>
                    <a:xfrm>
                      <a:off x="0" y="0"/>
                      <a:ext cx="5257800" cy="3876675"/>
                    </a:xfrm>
                    <a:prstGeom prst="rect">
                      <a:avLst/>
                    </a:prstGeom>
                  </pic:spPr>
                </pic:pic>
              </a:graphicData>
            </a:graphic>
          </wp:inline>
        </w:drawing>
      </w:r>
    </w:p>
    <w:p>
      <w:pPr>
        <w:spacing w:before="120" w:after="120" w:line="288" w:lineRule="auto"/>
        <w:ind w:left="0"/>
        <w:jc w:val="left"/>
      </w:pPr>
    </w:p>
    <w:p>
      <w:pPr>
        <w:spacing w:before="320" w:after="120" w:line="288" w:lineRule="auto"/>
        <w:ind w:left="0"/>
        <w:jc w:val="left"/>
        <w:outlineLvl w:val="1"/>
      </w:pPr>
      <w:bookmarkStart w:id="3" w:name="heading_3"/>
      <w:r>
        <w:rPr>
          <w:rFonts w:ascii="Arial" w:hAnsi="Arial" w:eastAsia="等线" w:cs="Arial"/>
          <w:color w:val="3370FF"/>
          <w:sz w:val="32"/>
        </w:rPr>
        <w:t xml:space="preserve">2. </w:t>
      </w:r>
      <w:r>
        <w:rPr>
          <w:rFonts w:ascii="Arial" w:hAnsi="Arial" w:eastAsia="等线" w:cs="Arial"/>
          <w:b/>
          <w:sz w:val="32"/>
        </w:rPr>
        <w:t>数据可视化分析/趋势走向分析</w:t>
      </w:r>
      <w:bookmarkEnd w:id="3"/>
    </w:p>
    <w:p>
      <w:pPr>
        <w:spacing w:before="120" w:after="120" w:line="288" w:lineRule="auto"/>
        <w:ind w:left="0"/>
        <w:jc w:val="left"/>
      </w:pPr>
      <w:r>
        <w:rPr>
          <w:rFonts w:ascii="Arial" w:hAnsi="Arial" w:eastAsia="等线" w:cs="Arial"/>
          <w:sz w:val="22"/>
        </w:rPr>
        <w:t>根据上面处理好的data.csv文件进行数据可视化来查看不同指标，不同月份/不同省份点赞评论转发的变化情况如何</w:t>
      </w:r>
    </w:p>
    <w:p>
      <w:pPr>
        <w:spacing w:before="120" w:after="120" w:line="288" w:lineRule="auto"/>
        <w:ind w:left="0"/>
        <w:jc w:val="left"/>
      </w:pPr>
      <w:r>
        <w:rPr>
          <w:rFonts w:ascii="Arial" w:hAnsi="Arial" w:eastAsia="等线" w:cs="Arial"/>
          <w:sz w:val="22"/>
        </w:rPr>
        <w:t xml:space="preserve"> </w:t>
      </w:r>
    </w:p>
    <w:p>
      <w:pPr>
        <w:spacing w:before="120" w:after="120" w:line="288" w:lineRule="auto"/>
        <w:ind w:left="0"/>
        <w:jc w:val="left"/>
      </w:pPr>
      <w:r>
        <w:rPr>
          <w:rFonts w:ascii="Arial" w:hAnsi="Arial" w:eastAsia="等线" w:cs="Arial"/>
          <w:sz w:val="22"/>
        </w:rPr>
        <w:t>（1）首先根据表格里面的日期，对日期进行处理，整理变成datetime格式。</w:t>
      </w:r>
    </w:p>
    <w:p>
      <w:pPr>
        <w:spacing w:before="120" w:after="120" w:line="288" w:lineRule="auto"/>
        <w:ind w:left="0"/>
        <w:jc w:val="center"/>
      </w:pPr>
      <w:r>
        <w:drawing>
          <wp:inline distT="0" distB="0" distL="0" distR="0">
            <wp:extent cx="4067175" cy="2381250"/>
            <wp:effectExtent l="0" t="0" r="22225" b="635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6"/>
                    <a:stretch>
                      <a:fillRect/>
                    </a:stretch>
                  </pic:blipFill>
                  <pic:spPr>
                    <a:xfrm>
                      <a:off x="0" y="0"/>
                      <a:ext cx="4067175" cy="2381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（2）接着根据全部数据，按照月来进行区分。来获取每个月 评论 转发 点赞 所有推文的总和，来查看不同指标，每个月的一个变化趋势情况，根据这些获取到的数据用matplotlib进行数据可视化，用折线图的方式来进行查看。知道了全国的数据后，对每个省也按照相同的思路去进行查看，这里区分的点，就是一个是总的，也就是全国的（重复绘图步骤）看三个指标的变化情况</w:t>
      </w:r>
    </w:p>
    <w:p>
      <w:pPr>
        <w:spacing w:before="120" w:after="120" w:line="288" w:lineRule="auto"/>
        <w:ind w:left="0"/>
        <w:jc w:val="center"/>
      </w:pPr>
      <w:r>
        <w:drawing>
          <wp:inline distT="0" distB="0" distL="0" distR="0">
            <wp:extent cx="5257800" cy="2419350"/>
            <wp:effectExtent l="0" t="0" r="0" b="1905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7"/>
                    <a:stretch>
                      <a:fillRect/>
                    </a:stretch>
                  </pic:blipFill>
                  <pic:spPr>
                    <a:xfrm>
                      <a:off x="0" y="0"/>
                      <a:ext cx="5257800" cy="2419350"/>
                    </a:xfrm>
                    <a:prstGeom prst="rect">
                      <a:avLst/>
                    </a:prstGeom>
                  </pic:spPr>
                </pic:pic>
              </a:graphicData>
            </a:graphic>
          </wp:inline>
        </w:drawing>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2760"/>
        <w:gridCol w:w="2760"/>
        <w:gridCol w:w="27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2760" w:type="dxa"/>
            <w:tcMar>
              <w:top w:w="60" w:type="dxa"/>
              <w:left w:w="120" w:type="dxa"/>
              <w:bottom w:w="30" w:type="dxa"/>
              <w:right w:w="120" w:type="dxa"/>
            </w:tcMar>
          </w:tcPr>
          <w:p>
            <w:pPr>
              <w:spacing w:before="120" w:after="120" w:line="288" w:lineRule="auto"/>
              <w:ind w:left="0"/>
              <w:jc w:val="center"/>
            </w:pPr>
            <w:r>
              <w:drawing>
                <wp:inline distT="0" distB="0" distL="0" distR="0">
                  <wp:extent cx="1600200" cy="895350"/>
                  <wp:effectExtent l="0" t="0" r="0" b="1905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8"/>
                          <a:stretch>
                            <a:fillRect/>
                          </a:stretch>
                        </pic:blipFill>
                        <pic:spPr>
                          <a:xfrm>
                            <a:off x="0" y="0"/>
                            <a:ext cx="1600200" cy="895350"/>
                          </a:xfrm>
                          <a:prstGeom prst="rect">
                            <a:avLst/>
                          </a:prstGeom>
                        </pic:spPr>
                      </pic:pic>
                    </a:graphicData>
                  </a:graphic>
                </wp:inline>
              </w:drawing>
            </w:r>
          </w:p>
        </w:tc>
        <w:tc>
          <w:tcPr>
            <w:tcW w:w="2760" w:type="dxa"/>
            <w:tcMar>
              <w:top w:w="60" w:type="dxa"/>
              <w:left w:w="120" w:type="dxa"/>
              <w:bottom w:w="30" w:type="dxa"/>
              <w:right w:w="120" w:type="dxa"/>
            </w:tcMar>
          </w:tcPr>
          <w:p>
            <w:pPr>
              <w:spacing w:before="120" w:after="120" w:line="288" w:lineRule="auto"/>
              <w:ind w:left="0"/>
              <w:jc w:val="center"/>
            </w:pPr>
            <w:r>
              <w:drawing>
                <wp:inline distT="0" distB="0" distL="0" distR="0">
                  <wp:extent cx="1600200" cy="895350"/>
                  <wp:effectExtent l="0" t="0" r="0" b="1905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19"/>
                          <a:stretch>
                            <a:fillRect/>
                          </a:stretch>
                        </pic:blipFill>
                        <pic:spPr>
                          <a:xfrm>
                            <a:off x="0" y="0"/>
                            <a:ext cx="1600200" cy="895350"/>
                          </a:xfrm>
                          <a:prstGeom prst="rect">
                            <a:avLst/>
                          </a:prstGeom>
                        </pic:spPr>
                      </pic:pic>
                    </a:graphicData>
                  </a:graphic>
                </wp:inline>
              </w:drawing>
            </w:r>
          </w:p>
        </w:tc>
        <w:tc>
          <w:tcPr>
            <w:tcW w:w="2760" w:type="dxa"/>
            <w:tcMar>
              <w:top w:w="60" w:type="dxa"/>
              <w:left w:w="120" w:type="dxa"/>
              <w:bottom w:w="30" w:type="dxa"/>
              <w:right w:w="120" w:type="dxa"/>
            </w:tcMar>
          </w:tcPr>
          <w:p>
            <w:pPr>
              <w:spacing w:before="120" w:after="120" w:line="288" w:lineRule="auto"/>
              <w:ind w:left="0"/>
              <w:jc w:val="center"/>
            </w:pPr>
            <w:r>
              <w:drawing>
                <wp:inline distT="0" distB="0" distL="0" distR="0">
                  <wp:extent cx="1600200" cy="895350"/>
                  <wp:effectExtent l="0" t="0" r="0" b="1905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0"/>
                          <a:stretch>
                            <a:fillRect/>
                          </a:stretch>
                        </pic:blipFill>
                        <pic:spPr>
                          <a:xfrm>
                            <a:off x="0" y="0"/>
                            <a:ext cx="1600200" cy="895350"/>
                          </a:xfrm>
                          <a:prstGeom prst="rect">
                            <a:avLst/>
                          </a:prstGeom>
                        </pic:spPr>
                      </pic:pic>
                    </a:graphicData>
                  </a:graphic>
                </wp:inline>
              </w:drawing>
            </w:r>
          </w:p>
        </w:tc>
      </w:tr>
    </w:tbl>
    <w:p>
      <w:pPr>
        <w:spacing w:before="120" w:after="120" w:line="288" w:lineRule="auto"/>
        <w:ind w:left="0"/>
        <w:jc w:val="left"/>
      </w:pPr>
      <w:r>
        <w:rPr>
          <w:rFonts w:ascii="Arial" w:hAnsi="Arial" w:eastAsia="等线" w:cs="Arial"/>
          <w:sz w:val="22"/>
        </w:rPr>
        <w:t>（*总的，按时间月份区分）</w:t>
      </w:r>
    </w:p>
    <w:p>
      <w:pPr>
        <w:spacing w:before="120" w:after="120" w:line="288" w:lineRule="auto"/>
        <w:ind w:left="0"/>
        <w:jc w:val="left"/>
      </w:pPr>
      <w:r>
        <w:rPr>
          <w:rFonts w:ascii="Arial" w:hAnsi="Arial" w:eastAsia="等线" w:cs="Arial"/>
          <w:sz w:val="22"/>
        </w:rPr>
        <w:t>（3）另一个是按照表格里面的信源地域序列来进行区分每个省份，把总的数据区分成每个省份，然后来看每个省份，不同指标的每个月的变化趋势如何</w:t>
      </w:r>
    </w:p>
    <w:p>
      <w:pPr>
        <w:spacing w:before="120" w:after="120" w:line="288" w:lineRule="auto"/>
        <w:ind w:left="0"/>
        <w:jc w:val="center"/>
      </w:pPr>
      <w:r>
        <w:drawing>
          <wp:inline distT="0" distB="0" distL="0" distR="0">
            <wp:extent cx="4514850" cy="2714625"/>
            <wp:effectExtent l="0" t="0" r="6350" b="3175"/>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1"/>
                    <a:stretch>
                      <a:fillRect/>
                    </a:stretch>
                  </pic:blipFill>
                  <pic:spPr>
                    <a:xfrm>
                      <a:off x="0" y="0"/>
                      <a:ext cx="4514850" cy="2714625"/>
                    </a:xfrm>
                    <a:prstGeom prst="rect">
                      <a:avLst/>
                    </a:prstGeom>
                  </pic:spPr>
                </pic:pic>
              </a:graphicData>
            </a:graphic>
          </wp:inline>
        </w:drawing>
      </w:r>
    </w:p>
    <w:p>
      <w:pPr>
        <w:spacing w:before="120" w:after="120" w:line="288" w:lineRule="auto"/>
        <w:ind w:left="0"/>
        <w:jc w:val="center"/>
      </w:pPr>
      <w:r>
        <w:drawing>
          <wp:inline distT="0" distB="0" distL="114300" distR="114300">
            <wp:extent cx="5265420" cy="2468880"/>
            <wp:effectExtent l="0" t="0" r="11430" b="762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2"/>
                    <a:stretch>
                      <a:fillRect/>
                    </a:stretch>
                  </pic:blipFill>
                  <pic:spPr>
                    <a:xfrm>
                      <a:off x="0" y="0"/>
                      <a:ext cx="5265420" cy="2468880"/>
                    </a:xfrm>
                    <a:prstGeom prst="rect">
                      <a:avLst/>
                    </a:prstGeom>
                    <a:noFill/>
                    <a:ln>
                      <a:noFill/>
                    </a:ln>
                  </pic:spPr>
                </pic:pic>
              </a:graphicData>
            </a:graphic>
          </wp:inline>
        </w:drawing>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2760"/>
        <w:gridCol w:w="2760"/>
        <w:gridCol w:w="27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2760" w:type="dxa"/>
            <w:tcMar>
              <w:top w:w="60" w:type="dxa"/>
              <w:left w:w="120" w:type="dxa"/>
              <w:bottom w:w="30" w:type="dxa"/>
              <w:right w:w="120" w:type="dxa"/>
            </w:tcMar>
          </w:tcPr>
          <w:p>
            <w:pPr>
              <w:spacing w:before="120" w:after="120" w:line="288" w:lineRule="auto"/>
              <w:ind w:left="0"/>
              <w:jc w:val="center"/>
            </w:pPr>
            <w:r>
              <w:drawing>
                <wp:inline distT="0" distB="0" distL="0" distR="0">
                  <wp:extent cx="1600200" cy="895350"/>
                  <wp:effectExtent l="0" t="0" r="0" b="1905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3"/>
                          <a:stretch>
                            <a:fillRect/>
                          </a:stretch>
                        </pic:blipFill>
                        <pic:spPr>
                          <a:xfrm>
                            <a:off x="0" y="0"/>
                            <a:ext cx="1600200" cy="895350"/>
                          </a:xfrm>
                          <a:prstGeom prst="rect">
                            <a:avLst/>
                          </a:prstGeom>
                        </pic:spPr>
                      </pic:pic>
                    </a:graphicData>
                  </a:graphic>
                </wp:inline>
              </w:drawing>
            </w:r>
          </w:p>
        </w:tc>
        <w:tc>
          <w:tcPr>
            <w:tcW w:w="2760" w:type="dxa"/>
            <w:tcMar>
              <w:top w:w="60" w:type="dxa"/>
              <w:left w:w="120" w:type="dxa"/>
              <w:bottom w:w="30" w:type="dxa"/>
              <w:right w:w="120" w:type="dxa"/>
            </w:tcMar>
          </w:tcPr>
          <w:p>
            <w:pPr>
              <w:spacing w:before="120" w:after="120" w:line="288" w:lineRule="auto"/>
              <w:ind w:left="0"/>
              <w:jc w:val="center"/>
            </w:pPr>
            <w:r>
              <w:drawing>
                <wp:inline distT="0" distB="0" distL="0" distR="0">
                  <wp:extent cx="1600200" cy="895350"/>
                  <wp:effectExtent l="0" t="0" r="0" b="1905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4"/>
                          <a:stretch>
                            <a:fillRect/>
                          </a:stretch>
                        </pic:blipFill>
                        <pic:spPr>
                          <a:xfrm>
                            <a:off x="0" y="0"/>
                            <a:ext cx="1600200" cy="895350"/>
                          </a:xfrm>
                          <a:prstGeom prst="rect">
                            <a:avLst/>
                          </a:prstGeom>
                        </pic:spPr>
                      </pic:pic>
                    </a:graphicData>
                  </a:graphic>
                </wp:inline>
              </w:drawing>
            </w:r>
          </w:p>
        </w:tc>
        <w:tc>
          <w:tcPr>
            <w:tcW w:w="2760" w:type="dxa"/>
            <w:tcMar>
              <w:top w:w="60" w:type="dxa"/>
              <w:left w:w="120" w:type="dxa"/>
              <w:bottom w:w="30" w:type="dxa"/>
              <w:right w:w="120" w:type="dxa"/>
            </w:tcMar>
          </w:tcPr>
          <w:p>
            <w:pPr>
              <w:spacing w:before="120" w:after="120" w:line="288" w:lineRule="auto"/>
              <w:ind w:left="0"/>
              <w:jc w:val="center"/>
            </w:pPr>
            <w:r>
              <w:drawing>
                <wp:inline distT="0" distB="0" distL="0" distR="0">
                  <wp:extent cx="1600200" cy="895350"/>
                  <wp:effectExtent l="0" t="0" r="0" b="1905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5"/>
                          <a:stretch>
                            <a:fillRect/>
                          </a:stretch>
                        </pic:blipFill>
                        <pic:spPr>
                          <a:xfrm>
                            <a:off x="0" y="0"/>
                            <a:ext cx="1600200" cy="895350"/>
                          </a:xfrm>
                          <a:prstGeom prst="rect">
                            <a:avLst/>
                          </a:prstGeom>
                        </pic:spPr>
                      </pic:pic>
                    </a:graphicData>
                  </a:graphic>
                </wp:inline>
              </w:drawing>
            </w:r>
          </w:p>
        </w:tc>
      </w:tr>
    </w:tbl>
    <w:p>
      <w:pPr>
        <w:spacing w:before="120" w:after="120" w:line="288" w:lineRule="auto"/>
        <w:ind w:left="0"/>
        <w:jc w:val="left"/>
      </w:pPr>
      <w:r>
        <w:rPr>
          <w:rFonts w:ascii="Arial" w:hAnsi="Arial" w:eastAsia="等线" w:cs="Arial"/>
          <w:sz w:val="22"/>
        </w:rPr>
        <w:t>（按地域，以安微省为例，每个月评论/转发/点赞的可视化）</w:t>
      </w:r>
    </w:p>
    <w:p>
      <w:pPr>
        <w:spacing w:before="120" w:after="120" w:line="288" w:lineRule="auto"/>
        <w:ind w:left="0"/>
        <w:jc w:val="left"/>
      </w:pPr>
      <w:r>
        <w:rPr>
          <w:rFonts w:ascii="Arial" w:hAnsi="Arial" w:eastAsia="等线" w:cs="Arial"/>
          <w:sz w:val="22"/>
        </w:rPr>
        <w:t xml:space="preserve">  【在：数据可视化.py文件中可见】</w:t>
      </w:r>
      <w:bookmarkStart w:id="4" w:name="_GoBack"/>
      <w:bookmarkEnd w:id="4"/>
    </w:p>
    <w:p>
      <w:pPr>
        <w:spacing w:before="120" w:after="120" w:line="288" w:lineRule="auto"/>
        <w:ind w:left="0"/>
        <w:jc w:val="left"/>
      </w:pPr>
    </w:p>
    <w:p>
      <w:pPr>
        <w:spacing w:before="120" w:after="120" w:line="288" w:lineRule="auto"/>
        <w:ind w:left="0"/>
        <w:jc w:val="left"/>
      </w:pPr>
      <w:r>
        <w:rPr>
          <w:rFonts w:ascii="Arial" w:hAnsi="Arial" w:eastAsia="等线" w:cs="Arial"/>
          <w:sz w:val="22"/>
        </w:rPr>
        <w:t>（4）然后用时间序列，采用的是SARIMAX这个模型来进行预测：</w:t>
      </w:r>
    </w:p>
    <w:p>
      <w:pPr>
        <w:spacing w:before="120" w:after="120" w:line="288" w:lineRule="auto"/>
        <w:ind w:left="0"/>
        <w:jc w:val="left"/>
      </w:pPr>
      <w:r>
        <w:rPr>
          <w:rFonts w:ascii="Arial" w:hAnsi="Arial" w:eastAsia="等线" w:cs="Arial"/>
          <w:sz w:val="22"/>
        </w:rPr>
        <w:t>根据总的数据分析，然后去统计发帖的情况，也就是每一条不一样的数据，记录为发帖的数量，然后对这些数据按照周进行划分，每周发帖的一个数量走势情况如何</w:t>
      </w:r>
    </w:p>
    <w:p>
      <w:pPr>
        <w:spacing w:before="120" w:after="120" w:line="288" w:lineRule="auto"/>
        <w:ind w:left="0"/>
        <w:jc w:val="center"/>
      </w:pPr>
      <w:r>
        <w:drawing>
          <wp:inline distT="0" distB="0" distL="0" distR="0">
            <wp:extent cx="4705350" cy="3962400"/>
            <wp:effectExtent l="0" t="0" r="1905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6"/>
                    <a:stretch>
                      <a:fillRect/>
                    </a:stretch>
                  </pic:blipFill>
                  <pic:spPr>
                    <a:xfrm>
                      <a:off x="0" y="0"/>
                      <a:ext cx="4705350" cy="39624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接着，对这些进行一阶差分处理，之所以这样是为了让数据更好的进行分析（一阶差分就是对数据进行平滑处理。有助于揭示数据中的趋势和周期性，因为它可以减少或消除时间序列中的长期趋势或季节性因素。此外，差分也是时间序列分析中检验和实现平稳性的一种常用方法，因为许多统计模型都要求数据是平稳的。通过差分，可以更清楚地看到数据的波动性，从而更好地进行模型拟合和预测。）</w:t>
      </w:r>
    </w:p>
    <w:p>
      <w:pPr>
        <w:spacing w:before="120" w:after="120" w:line="288" w:lineRule="auto"/>
        <w:ind w:left="0"/>
        <w:jc w:val="center"/>
      </w:pPr>
      <w:r>
        <w:drawing>
          <wp:inline distT="0" distB="0" distL="0" distR="0">
            <wp:extent cx="3429000" cy="428625"/>
            <wp:effectExtent l="0" t="0" r="0" b="3175"/>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7"/>
                    <a:stretch>
                      <a:fillRect/>
                    </a:stretch>
                  </pic:blipFill>
                  <pic:spPr>
                    <a:xfrm>
                      <a:off x="0" y="0"/>
                      <a:ext cx="3429000" cy="4286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然后使用 auto_arima函数，自动去找出最优模型，再根据获取到的最优数值来获取最优模型，对模型进行拟合，为了查看这个模型的效果，对数据进行正态分布</w:t>
      </w:r>
    </w:p>
    <w:p>
      <w:pPr>
        <w:spacing w:before="120" w:after="120" w:line="288" w:lineRule="auto"/>
        <w:ind w:left="0"/>
        <w:jc w:val="center"/>
      </w:pPr>
      <w:r>
        <w:drawing>
          <wp:inline distT="0" distB="0" distL="0" distR="0">
            <wp:extent cx="5257800" cy="1743075"/>
            <wp:effectExtent l="0" t="0" r="0" b="9525"/>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8"/>
                    <a:stretch>
                      <a:fillRect/>
                    </a:stretch>
                  </pic:blipFill>
                  <pic:spPr>
                    <a:xfrm>
                      <a:off x="0" y="0"/>
                      <a:ext cx="5257800" cy="1743075"/>
                    </a:xfrm>
                    <a:prstGeom prst="rect">
                      <a:avLst/>
                    </a:prstGeom>
                  </pic:spPr>
                </pic:pic>
              </a:graphicData>
            </a:graphic>
          </wp:inline>
        </w:drawing>
      </w:r>
    </w:p>
    <w:p>
      <w:pPr>
        <w:spacing w:before="120" w:after="120" w:line="288" w:lineRule="auto"/>
        <w:ind w:left="0"/>
        <w:jc w:val="left"/>
      </w:pPr>
      <w:r>
        <w:rPr>
          <w:rFonts w:ascii="Arial" w:hAnsi="Arial" w:eastAsia="等线" w:cs="Arial"/>
          <w:sz w:val="22"/>
          <w:shd w:val="clear" w:fill="FFF67A"/>
        </w:rPr>
        <w:t>结果图展示</w:t>
      </w:r>
    </w:p>
    <w:p>
      <w:pPr>
        <w:spacing w:before="120" w:after="120" w:line="288" w:lineRule="auto"/>
        <w:ind w:left="0"/>
        <w:jc w:val="center"/>
      </w:pPr>
      <w:r>
        <w:drawing>
          <wp:inline distT="0" distB="0" distL="0" distR="0">
            <wp:extent cx="5257800" cy="3505200"/>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9"/>
                    <a:stretch>
                      <a:fillRect/>
                    </a:stretch>
                  </pic:blipFill>
                  <pic:spPr>
                    <a:xfrm>
                      <a:off x="0" y="0"/>
                      <a:ext cx="5257800" cy="35052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从这个正态分布效果来看一般般，根据点和线的分布情况，线要倾斜45°，点要分布在线的周围，形成围绕好一点。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随后，进行拟合得分计算</w:t>
      </w:r>
    </w:p>
    <w:p>
      <w:pPr>
        <w:spacing w:before="120" w:after="120" w:line="288" w:lineRule="auto"/>
        <w:ind w:left="0"/>
        <w:jc w:val="center"/>
      </w:pPr>
      <w:r>
        <w:drawing>
          <wp:inline distT="0" distB="0" distL="0" distR="0">
            <wp:extent cx="5257800" cy="638175"/>
            <wp:effectExtent l="0" t="0" r="0" b="22225"/>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30"/>
                    <a:stretch>
                      <a:fillRect/>
                    </a:stretch>
                  </pic:blipFill>
                  <pic:spPr>
                    <a:xfrm>
                      <a:off x="0" y="0"/>
                      <a:ext cx="5257800" cy="6381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 xml:space="preserve"> 拟合得分为：0.37011247203354336（拟合得分越接近1越好）</w:t>
      </w:r>
    </w:p>
    <w:p>
      <w:pPr>
        <w:spacing w:before="120" w:after="120" w:line="288" w:lineRule="auto"/>
        <w:ind w:left="0"/>
        <w:jc w:val="left"/>
      </w:pPr>
      <w:r>
        <w:rPr>
          <w:rFonts w:ascii="Arial" w:hAnsi="Arial" w:eastAsia="等线" w:cs="Arial"/>
          <w:sz w:val="22"/>
        </w:rPr>
        <w:t xml:space="preserve"> </w:t>
      </w:r>
    </w:p>
    <w:p>
      <w:pPr>
        <w:spacing w:before="120" w:after="120" w:line="288" w:lineRule="auto"/>
        <w:ind w:left="0"/>
        <w:jc w:val="left"/>
      </w:pPr>
      <w:r>
        <w:rPr>
          <w:rFonts w:ascii="Arial" w:hAnsi="Arial" w:eastAsia="等线" w:cs="Arial"/>
          <w:sz w:val="22"/>
        </w:rPr>
        <w:t>接着，根据上面获取到的相关的图和指标，我们对数据进行预测分析，查看预测的效果如何</w:t>
      </w:r>
    </w:p>
    <w:p>
      <w:pPr>
        <w:spacing w:before="120" w:after="120" w:line="288" w:lineRule="auto"/>
        <w:ind w:left="0"/>
        <w:jc w:val="center"/>
      </w:pPr>
      <w:r>
        <w:drawing>
          <wp:inline distT="0" distB="0" distL="0" distR="0">
            <wp:extent cx="5257800" cy="2066925"/>
            <wp:effectExtent l="0" t="0" r="0" b="15875"/>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1"/>
                    <a:stretch>
                      <a:fillRect/>
                    </a:stretch>
                  </pic:blipFill>
                  <pic:spPr>
                    <a:xfrm>
                      <a:off x="0" y="0"/>
                      <a:ext cx="5257800" cy="2066925"/>
                    </a:xfrm>
                    <a:prstGeom prst="rect">
                      <a:avLst/>
                    </a:prstGeom>
                  </pic:spPr>
                </pic:pic>
              </a:graphicData>
            </a:graphic>
          </wp:inline>
        </w:drawing>
      </w:r>
    </w:p>
    <w:p>
      <w:pPr>
        <w:spacing w:before="120" w:after="120" w:line="288" w:lineRule="auto"/>
        <w:ind w:left="0"/>
        <w:jc w:val="left"/>
      </w:pPr>
      <w:r>
        <w:rPr>
          <w:rFonts w:ascii="Arial" w:hAnsi="Arial" w:eastAsia="等线" w:cs="Arial"/>
          <w:sz w:val="22"/>
          <w:shd w:val="clear" w:fill="FFF67A"/>
        </w:rPr>
        <w:t>结果图展示</w:t>
      </w:r>
    </w:p>
    <w:p>
      <w:pPr>
        <w:spacing w:before="120" w:after="120" w:line="288" w:lineRule="auto"/>
        <w:ind w:left="0"/>
        <w:jc w:val="center"/>
      </w:pPr>
      <w:r>
        <w:drawing>
          <wp:inline distT="0" distB="0" distL="0" distR="0">
            <wp:extent cx="5257800" cy="3152775"/>
            <wp:effectExtent l="0" t="0" r="0" b="22225"/>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2"/>
                    <a:stretch>
                      <a:fillRect/>
                    </a:stretch>
                  </pic:blipFill>
                  <pic:spPr>
                    <a:xfrm>
                      <a:off x="0" y="0"/>
                      <a:ext cx="5257800" cy="31527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上面的指标效果一般，预测的结果也较为一般，两个线没有重叠在一起，不过预测一般也只作为参考而已。</w:t>
      </w:r>
    </w:p>
    <w:p>
      <w:pPr>
        <w:spacing w:before="120" w:after="120" w:line="288" w:lineRule="auto"/>
        <w:ind w:left="0"/>
        <w:jc w:val="left"/>
      </w:pPr>
    </w:p>
    <w:sectPr>
      <w:headerReference r:id="rId3" w:type="default"/>
      <w:footerReference r:id="rId4" w:type="default"/>
      <w:pgSz w:w="11905" w:h="1684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documentProtection w:enforcement="0"/>
  <w:compat>
    <w:useFELayout/>
    <w:splitPgBreakAndParaMark/>
    <w:compatSetting w:name="compatibilityMode" w:uri="http://schemas.microsoft.com/office/word" w:val="12"/>
  </w:compat>
  <w:docVars>
    <w:docVar w:name="commondata" w:val="eyJoZGlkIjoiMGNhMzA1ZmExMDYyMjA1OGJkM2M5YTk0NzYxNjZiM2UifQ=="/>
  </w:docVars>
  <w:rsids>
    <w:rsidRoot w:val="00000000"/>
    <w:rsid w:val="3CF67999"/>
    <w:rsid w:val="5222009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sz w:val="21"/>
      <w:szCs w:val="22"/>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3" Type="http://schemas.openxmlformats.org/officeDocument/2006/relationships/fontTable" Target="fontTable.xml"/><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9</Pages>
  <Words>1578</Words>
  <Characters>1700</Characters>
  <TotalTime>7</TotalTime>
  <ScaleCrop>false</ScaleCrop>
  <LinksUpToDate>false</LinksUpToDate>
  <CharactersWithSpaces>1714</CharactersWithSpaces>
  <Application>WPS Office_12.1.0.16929_F1E327BC-269C-435d-A152-05C5408002CA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2024-06-10T19:13:00Z</dcterms:created>
  <dc:creator>Apache POI</dc:creator>
  <cp:lastModifiedBy>严金春</cp:lastModifiedBy>
  <dcterms:modified xsi:type="dcterms:W3CDTF">2024-06-10T11:27:04Z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33DA867F7B2547660FE06666F39379B8_42</vt:lpwstr>
  </property>
</Properties>
</file>